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E2" w:rsidRDefault="00D318E2" w:rsidP="00D31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2, Part 6 </w:t>
      </w:r>
    </w:p>
    <w:p w:rsidR="00D318E2" w:rsidRDefault="00D318E2" w:rsidP="00D318E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D318E2" w:rsidRDefault="00D318E2" w:rsidP="00D318E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D318E2" w:rsidRDefault="00D318E2" w:rsidP="00D318E2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Audience</w:t>
      </w:r>
      <w:r>
        <w:rPr>
          <w:rFonts w:ascii="Times New Roman" w:hAnsi="Times New Roman" w:cs="Times New Roman"/>
          <w:sz w:val="16"/>
          <w:szCs w:val="16"/>
        </w:rPr>
        <w:t xml:space="preserve"> of the Charge (1:3-4)</w:t>
      </w:r>
    </w:p>
    <w:p w:rsidR="00D318E2" w:rsidRDefault="00D318E2" w:rsidP="00D318E2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Authority</w:t>
      </w:r>
      <w:r>
        <w:rPr>
          <w:rFonts w:ascii="Times New Roman" w:hAnsi="Times New Roman" w:cs="Times New Roman"/>
          <w:sz w:val="16"/>
          <w:szCs w:val="16"/>
        </w:rPr>
        <w:t xml:space="preserve"> of the Charge (1:5-11)</w:t>
      </w:r>
    </w:p>
    <w:p w:rsidR="00D318E2" w:rsidRDefault="00D318E2" w:rsidP="00D318E2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Apostle</w:t>
      </w:r>
      <w:r>
        <w:rPr>
          <w:rFonts w:ascii="Times New Roman" w:hAnsi="Times New Roman" w:cs="Times New Roman"/>
          <w:sz w:val="16"/>
          <w:szCs w:val="16"/>
        </w:rPr>
        <w:t xml:space="preserve"> of the Charge (1:12-17</w:t>
      </w:r>
    </w:p>
    <w:p w:rsidR="00D318E2" w:rsidRPr="00D65CF7" w:rsidRDefault="00D318E2" w:rsidP="00D318E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65CF7">
        <w:rPr>
          <w:rFonts w:ascii="Times New Roman" w:hAnsi="Times New Roman" w:cs="Times New Roman"/>
          <w:b/>
          <w:sz w:val="16"/>
          <w:szCs w:val="16"/>
        </w:rPr>
        <w:t>B. The Charge Restated (1:18-20)</w:t>
      </w:r>
    </w:p>
    <w:p w:rsidR="00D318E2" w:rsidRDefault="00D318E2" w:rsidP="00D318E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a. The Requests of Prayer (1-4)</w:t>
      </w:r>
    </w:p>
    <w:p w:rsidR="00D318E2" w:rsidRPr="00D318E2" w:rsidRDefault="00D318E2" w:rsidP="00D318E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318E2">
        <w:rPr>
          <w:rFonts w:ascii="Times New Roman" w:hAnsi="Times New Roman" w:cs="Times New Roman"/>
          <w:b/>
          <w:sz w:val="16"/>
          <w:szCs w:val="16"/>
        </w:rPr>
        <w:t>b. The Reasons for Prayer (5-8)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2. The Place of Women in the Church (2:9-15)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The Place of Bishops in the Church (3:1-7)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4. The Place of Deacons in the Church (3:8-13)</w:t>
      </w:r>
    </w:p>
    <w:p w:rsidR="00D318E2" w:rsidRDefault="00D318E2" w:rsidP="00D318E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5. The Place of Truth in the Church (3:14-16)</w:t>
      </w:r>
    </w:p>
    <w:p w:rsidR="00D318E2" w:rsidRPr="00D318E2" w:rsidRDefault="00D318E2" w:rsidP="00D318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D318E2" w:rsidRPr="00D318E2" w:rsidRDefault="00D318E2" w:rsidP="00D318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D318E2" w:rsidRPr="00D318E2" w:rsidRDefault="00D318E2" w:rsidP="00D318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The Reasons for Prayer (2:5-8)</w:t>
      </w:r>
    </w:p>
    <w:p w:rsidR="00B604D5" w:rsidRDefault="00D318E2" w:rsidP="00D318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PREMISE:</w:t>
      </w:r>
      <w:r w:rsidR="00AD502F">
        <w:rPr>
          <w:rFonts w:ascii="Times New Roman" w:hAnsi="Times New Roman" w:cs="Times New Roman"/>
          <w:b/>
          <w:sz w:val="24"/>
          <w:szCs w:val="24"/>
        </w:rPr>
        <w:t xml:space="preserve"> Paul had to instruct the key Gentile Ephesian BC in organization and administration. </w:t>
      </w:r>
      <w:r w:rsidR="00AD3EA6">
        <w:rPr>
          <w:rFonts w:ascii="Times New Roman" w:hAnsi="Times New Roman" w:cs="Times New Roman"/>
          <w:b/>
          <w:sz w:val="24"/>
          <w:szCs w:val="24"/>
        </w:rPr>
        <w:t>He taught about public prayer to Gentiles</w:t>
      </w:r>
      <w:r w:rsidR="00374A8B">
        <w:rPr>
          <w:rFonts w:ascii="Times New Roman" w:hAnsi="Times New Roman" w:cs="Times New Roman"/>
          <w:b/>
          <w:sz w:val="24"/>
          <w:szCs w:val="24"/>
        </w:rPr>
        <w:t xml:space="preserve"> &gt; the purpose, position, and persuasion!</w:t>
      </w:r>
    </w:p>
    <w:p w:rsidR="00AD502F" w:rsidRPr="00374A8B" w:rsidRDefault="00AD502F" w:rsidP="00AE0CA9">
      <w:pPr>
        <w:contextualSpacing/>
        <w:rPr>
          <w:rFonts w:ascii="Times New Roman" w:hAnsi="Times New Roman" w:cs="Times New Roman"/>
          <w:b/>
        </w:rPr>
      </w:pPr>
      <w:r w:rsidRPr="00374A8B">
        <w:rPr>
          <w:rFonts w:ascii="Times New Roman" w:hAnsi="Times New Roman" w:cs="Times New Roman"/>
          <w:b/>
        </w:rPr>
        <w:t xml:space="preserve">*Key churches: </w:t>
      </w:r>
      <w:r w:rsidRPr="00374A8B">
        <w:rPr>
          <w:rFonts w:ascii="Times New Roman" w:hAnsi="Times New Roman" w:cs="Times New Roman"/>
        </w:rPr>
        <w:t>Jerusalem Baptist Church &gt; Antioch BC, Philippian BC, Thessalonian BC, Corinthian BC (also Athenian BC and Cenchrea BC), and Ephesian BC</w:t>
      </w:r>
      <w:r w:rsidRPr="00374A8B">
        <w:rPr>
          <w:rFonts w:ascii="Times New Roman" w:hAnsi="Times New Roman" w:cs="Times New Roman"/>
          <w:b/>
        </w:rPr>
        <w:t xml:space="preserve">  </w:t>
      </w:r>
    </w:p>
    <w:p w:rsidR="00AD502F" w:rsidRPr="00374A8B" w:rsidRDefault="00AD502F" w:rsidP="00AE0CA9">
      <w:pPr>
        <w:contextualSpacing/>
        <w:rPr>
          <w:rFonts w:ascii="Times New Roman" w:hAnsi="Times New Roman" w:cs="Times New Roman"/>
          <w:b/>
        </w:rPr>
      </w:pPr>
      <w:r w:rsidRPr="00374A8B">
        <w:rPr>
          <w:rFonts w:ascii="Times New Roman" w:hAnsi="Times New Roman" w:cs="Times New Roman"/>
          <w:b/>
        </w:rPr>
        <w:t xml:space="preserve">*Key Events @ Ephesus: Paul moved location, victory over occultism, fought wild beasts, overcame </w:t>
      </w:r>
      <w:r w:rsidR="00B0736C" w:rsidRPr="00374A8B">
        <w:rPr>
          <w:rFonts w:ascii="Times New Roman" w:hAnsi="Times New Roman" w:cs="Times New Roman"/>
          <w:b/>
        </w:rPr>
        <w:t xml:space="preserve">distress, wrote </w:t>
      </w:r>
      <w:proofErr w:type="gramStart"/>
      <w:r w:rsidR="00B0736C" w:rsidRPr="00374A8B">
        <w:rPr>
          <w:rFonts w:ascii="Times New Roman" w:hAnsi="Times New Roman" w:cs="Times New Roman"/>
          <w:b/>
        </w:rPr>
        <w:t>I</w:t>
      </w:r>
      <w:proofErr w:type="gramEnd"/>
      <w:r w:rsidR="00B0736C" w:rsidRPr="00374A8B">
        <w:rPr>
          <w:rFonts w:ascii="Times New Roman" w:hAnsi="Times New Roman" w:cs="Times New Roman"/>
          <w:b/>
        </w:rPr>
        <w:t xml:space="preserve"> Cor., survived riot at theater. </w:t>
      </w:r>
    </w:p>
    <w:p w:rsidR="00AD502F" w:rsidRPr="00374A8B" w:rsidRDefault="00AD502F" w:rsidP="00AE0CA9">
      <w:pPr>
        <w:contextualSpacing/>
        <w:rPr>
          <w:rFonts w:ascii="Times New Roman" w:hAnsi="Times New Roman" w:cs="Times New Roman"/>
          <w:b/>
        </w:rPr>
      </w:pPr>
    </w:p>
    <w:p w:rsidR="00D318E2" w:rsidRPr="00374A8B" w:rsidRDefault="00D318E2" w:rsidP="00AE0CA9">
      <w:pPr>
        <w:contextualSpacing/>
        <w:rPr>
          <w:rFonts w:ascii="Times New Roman" w:hAnsi="Times New Roman" w:cs="Times New Roman"/>
          <w:b/>
        </w:rPr>
      </w:pPr>
      <w:r w:rsidRPr="00374A8B">
        <w:rPr>
          <w:rFonts w:ascii="Times New Roman" w:hAnsi="Times New Roman" w:cs="Times New Roman"/>
          <w:b/>
        </w:rPr>
        <w:t>I. The Truth about the Mediator in Prayer (2:5-6)</w:t>
      </w:r>
    </w:p>
    <w:p w:rsidR="00D318E2" w:rsidRPr="00374A8B" w:rsidRDefault="00D318E2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 xml:space="preserve">A. </w:t>
      </w:r>
      <w:proofErr w:type="gramStart"/>
      <w:r w:rsidRPr="00374A8B">
        <w:rPr>
          <w:rFonts w:ascii="Times New Roman" w:hAnsi="Times New Roman" w:cs="Times New Roman"/>
        </w:rPr>
        <w:t>The</w:t>
      </w:r>
      <w:proofErr w:type="gramEnd"/>
      <w:r w:rsidRPr="00374A8B">
        <w:rPr>
          <w:rFonts w:ascii="Times New Roman" w:hAnsi="Times New Roman" w:cs="Times New Roman"/>
        </w:rPr>
        <w:t xml:space="preserve"> Person of the Mediator-ship (v. 5)</w:t>
      </w:r>
    </w:p>
    <w:p w:rsidR="00D318E2" w:rsidRPr="00374A8B" w:rsidRDefault="00AD1291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1. One God over Jew and Gentile (Rom. 3:29 &gt; Dt. 6:4; Zech. 14:9; I Jn. 5:7)</w:t>
      </w:r>
    </w:p>
    <w:p w:rsidR="00AD1291" w:rsidRPr="00374A8B" w:rsidRDefault="00AD1291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2. One Mediator over Jew and Gentile (Heb. 8:6; 9:15; 12:24)</w:t>
      </w:r>
    </w:p>
    <w:p w:rsidR="00AD1291" w:rsidRPr="00374A8B" w:rsidRDefault="00AD1291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a. God &gt; I Tim. 3:16</w:t>
      </w:r>
      <w:r w:rsidR="0090481B" w:rsidRPr="00374A8B">
        <w:rPr>
          <w:rFonts w:ascii="Times New Roman" w:hAnsi="Times New Roman" w:cs="Times New Roman"/>
        </w:rPr>
        <w:t>; Rom. 9:5; Tit. 2:13</w:t>
      </w:r>
    </w:p>
    <w:p w:rsidR="00AD1291" w:rsidRPr="00374A8B" w:rsidRDefault="00AD1291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 xml:space="preserve"> </w:t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 xml:space="preserve">b. Man &gt; Gen. 3:15 &gt; </w:t>
      </w:r>
      <w:r w:rsidR="0090481B" w:rsidRPr="00374A8B">
        <w:rPr>
          <w:rFonts w:ascii="Times New Roman" w:hAnsi="Times New Roman" w:cs="Times New Roman"/>
        </w:rPr>
        <w:t xml:space="preserve">Isa. 7:14; </w:t>
      </w:r>
      <w:r w:rsidRPr="00374A8B">
        <w:rPr>
          <w:rFonts w:ascii="Times New Roman" w:hAnsi="Times New Roman" w:cs="Times New Roman"/>
        </w:rPr>
        <w:t xml:space="preserve">Mt. 1:20 &gt; Lk. 1:35; 2:21 &gt; Heb. 2:14 </w:t>
      </w:r>
    </w:p>
    <w:p w:rsidR="00D318E2" w:rsidRPr="00374A8B" w:rsidRDefault="00D318E2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 xml:space="preserve">B. </w:t>
      </w:r>
      <w:proofErr w:type="gramStart"/>
      <w:r w:rsidRPr="00374A8B">
        <w:rPr>
          <w:rFonts w:ascii="Times New Roman" w:hAnsi="Times New Roman" w:cs="Times New Roman"/>
        </w:rPr>
        <w:t>The</w:t>
      </w:r>
      <w:proofErr w:type="gramEnd"/>
      <w:r w:rsidRPr="00374A8B">
        <w:rPr>
          <w:rFonts w:ascii="Times New Roman" w:hAnsi="Times New Roman" w:cs="Times New Roman"/>
        </w:rPr>
        <w:t xml:space="preserve"> Plan of the Mediator-ship (v. 6)</w:t>
      </w:r>
    </w:p>
    <w:p w:rsidR="00D318E2" w:rsidRPr="00374A8B" w:rsidRDefault="0090481B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  <w:t xml:space="preserve">1. To be a ransom for all &gt; Mt. </w:t>
      </w:r>
      <w:r w:rsidR="004A2A30" w:rsidRPr="00374A8B">
        <w:rPr>
          <w:rFonts w:ascii="Times New Roman" w:hAnsi="Times New Roman" w:cs="Times New Roman"/>
        </w:rPr>
        <w:t>2</w:t>
      </w:r>
      <w:r w:rsidRPr="00374A8B">
        <w:rPr>
          <w:rFonts w:ascii="Times New Roman" w:hAnsi="Times New Roman" w:cs="Times New Roman"/>
        </w:rPr>
        <w:t>0:</w:t>
      </w:r>
      <w:r w:rsidR="004A2A30" w:rsidRPr="00374A8B">
        <w:rPr>
          <w:rFonts w:ascii="Times New Roman" w:hAnsi="Times New Roman" w:cs="Times New Roman"/>
        </w:rPr>
        <w:t>28</w:t>
      </w:r>
      <w:r w:rsidRPr="00374A8B">
        <w:rPr>
          <w:rFonts w:ascii="Times New Roman" w:hAnsi="Times New Roman" w:cs="Times New Roman"/>
        </w:rPr>
        <w:t>; Jn. 3:16</w:t>
      </w:r>
      <w:r w:rsidR="00AE0CA9" w:rsidRPr="00374A8B">
        <w:rPr>
          <w:rFonts w:ascii="Times New Roman" w:hAnsi="Times New Roman" w:cs="Times New Roman"/>
        </w:rPr>
        <w:t>; II Pet. 2:1</w:t>
      </w:r>
      <w:r w:rsidR="00374A8B" w:rsidRPr="00374A8B">
        <w:rPr>
          <w:rFonts w:ascii="Times New Roman" w:hAnsi="Times New Roman" w:cs="Times New Roman"/>
        </w:rPr>
        <w:t>; Heb. 9:12; Rev. 5:9-10</w:t>
      </w:r>
    </w:p>
    <w:p w:rsidR="0090481B" w:rsidRDefault="0090481B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  <w:t xml:space="preserve">2. To be testified in due time </w:t>
      </w:r>
      <w:r w:rsidR="00AE0CA9" w:rsidRPr="00374A8B">
        <w:rPr>
          <w:rFonts w:ascii="Times New Roman" w:hAnsi="Times New Roman" w:cs="Times New Roman"/>
        </w:rPr>
        <w:t>&gt; Gal. 4:4; I Pet. 1:10-11</w:t>
      </w:r>
    </w:p>
    <w:p w:rsidR="00374A8B" w:rsidRPr="00374A8B" w:rsidRDefault="00374A8B" w:rsidP="00AE0CA9">
      <w:pPr>
        <w:ind w:firstLine="720"/>
        <w:contextualSpacing/>
        <w:rPr>
          <w:rFonts w:ascii="Times New Roman" w:hAnsi="Times New Roman" w:cs="Times New Roman"/>
        </w:rPr>
      </w:pPr>
    </w:p>
    <w:p w:rsidR="00D318E2" w:rsidRPr="00374A8B" w:rsidRDefault="00D318E2" w:rsidP="00AE0CA9">
      <w:pPr>
        <w:contextualSpacing/>
        <w:rPr>
          <w:rFonts w:ascii="Times New Roman" w:hAnsi="Times New Roman" w:cs="Times New Roman"/>
          <w:b/>
        </w:rPr>
      </w:pPr>
      <w:r w:rsidRPr="00374A8B">
        <w:rPr>
          <w:rFonts w:ascii="Times New Roman" w:hAnsi="Times New Roman" w:cs="Times New Roman"/>
          <w:b/>
        </w:rPr>
        <w:t>II. The Truth about the Messenger for Prayer</w:t>
      </w:r>
      <w:r w:rsidR="00AD502F" w:rsidRPr="00374A8B">
        <w:rPr>
          <w:rFonts w:ascii="Times New Roman" w:hAnsi="Times New Roman" w:cs="Times New Roman"/>
          <w:b/>
        </w:rPr>
        <w:t xml:space="preserve"> (2:7-8)</w:t>
      </w:r>
    </w:p>
    <w:p w:rsidR="00D318E2" w:rsidRPr="00374A8B" w:rsidRDefault="00D318E2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>A.</w:t>
      </w:r>
      <w:r w:rsidR="00AD502F" w:rsidRPr="00374A8B">
        <w:rPr>
          <w:rFonts w:ascii="Times New Roman" w:hAnsi="Times New Roman" w:cs="Times New Roman"/>
        </w:rPr>
        <w:t xml:space="preserve"> The Calling of the Messenger about Prayer (v. 7)</w:t>
      </w:r>
    </w:p>
    <w:p w:rsidR="00D318E2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1. The Calling of Paul (v. 7a)</w:t>
      </w:r>
      <w:r w:rsidR="00A64B50" w:rsidRPr="00374A8B">
        <w:rPr>
          <w:rFonts w:ascii="Times New Roman" w:hAnsi="Times New Roman" w:cs="Times New Roman"/>
        </w:rPr>
        <w:t xml:space="preserve"> &gt; Acts 9:15-16; 22:14-16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a. As a Preacher</w:t>
      </w:r>
      <w:r w:rsidR="00A64B50" w:rsidRPr="00374A8B">
        <w:rPr>
          <w:rFonts w:ascii="Times New Roman" w:hAnsi="Times New Roman" w:cs="Times New Roman"/>
        </w:rPr>
        <w:t xml:space="preserve"> &gt; I Cor. 13:2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b. As an Apostle</w:t>
      </w:r>
      <w:r w:rsidR="00A64B50" w:rsidRPr="00374A8B">
        <w:rPr>
          <w:rFonts w:ascii="Times New Roman" w:hAnsi="Times New Roman" w:cs="Times New Roman"/>
        </w:rPr>
        <w:t xml:space="preserve"> &gt; Rom. 1:1; 11:13; I Cor. 15:9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 xml:space="preserve">c. As a Teacher </w:t>
      </w:r>
      <w:r w:rsidR="00A64B50" w:rsidRPr="00374A8B">
        <w:rPr>
          <w:rFonts w:ascii="Times New Roman" w:hAnsi="Times New Roman" w:cs="Times New Roman"/>
        </w:rPr>
        <w:t>&gt; II Tim. 1:11</w:t>
      </w:r>
      <w:r w:rsidR="00AD3EA6" w:rsidRPr="00374A8B">
        <w:rPr>
          <w:rFonts w:ascii="Times New Roman" w:hAnsi="Times New Roman" w:cs="Times New Roman"/>
        </w:rPr>
        <w:t xml:space="preserve"> &gt; “</w:t>
      </w:r>
      <w:r w:rsidRPr="00374A8B">
        <w:rPr>
          <w:rFonts w:ascii="Times New Roman" w:hAnsi="Times New Roman" w:cs="Times New Roman"/>
        </w:rPr>
        <w:t>In Faith</w:t>
      </w:r>
      <w:r w:rsidR="00AD3EA6" w:rsidRPr="00374A8B">
        <w:rPr>
          <w:rFonts w:ascii="Times New Roman" w:hAnsi="Times New Roman" w:cs="Times New Roman"/>
        </w:rPr>
        <w:t>”</w:t>
      </w:r>
      <w:r w:rsidR="00A64B50" w:rsidRPr="00374A8B">
        <w:rPr>
          <w:rFonts w:ascii="Times New Roman" w:hAnsi="Times New Roman" w:cs="Times New Roman"/>
        </w:rPr>
        <w:t xml:space="preserve"> </w:t>
      </w:r>
      <w:r w:rsidR="00AD3EA6" w:rsidRPr="00374A8B">
        <w:rPr>
          <w:rFonts w:ascii="Times New Roman" w:hAnsi="Times New Roman" w:cs="Times New Roman"/>
        </w:rPr>
        <w:t>(</w:t>
      </w:r>
      <w:r w:rsidR="00626B2C" w:rsidRPr="00374A8B">
        <w:rPr>
          <w:rFonts w:ascii="Times New Roman" w:hAnsi="Times New Roman" w:cs="Times New Roman"/>
        </w:rPr>
        <w:t>Rom. 12:6</w:t>
      </w:r>
      <w:r w:rsidR="00AD3EA6" w:rsidRPr="00374A8B">
        <w:rPr>
          <w:rFonts w:ascii="Times New Roman" w:hAnsi="Times New Roman" w:cs="Times New Roman"/>
        </w:rPr>
        <w:t>) and</w:t>
      </w:r>
      <w:r w:rsidRPr="00374A8B">
        <w:rPr>
          <w:rFonts w:ascii="Times New Roman" w:hAnsi="Times New Roman" w:cs="Times New Roman"/>
        </w:rPr>
        <w:t xml:space="preserve"> </w:t>
      </w:r>
      <w:r w:rsidR="00AD3EA6" w:rsidRPr="00374A8B">
        <w:rPr>
          <w:rFonts w:ascii="Times New Roman" w:hAnsi="Times New Roman" w:cs="Times New Roman"/>
        </w:rPr>
        <w:t>“</w:t>
      </w:r>
      <w:r w:rsidRPr="00374A8B">
        <w:rPr>
          <w:rFonts w:ascii="Times New Roman" w:hAnsi="Times New Roman" w:cs="Times New Roman"/>
        </w:rPr>
        <w:t>In Verity</w:t>
      </w:r>
      <w:r w:rsidR="00AD3EA6" w:rsidRPr="00374A8B">
        <w:rPr>
          <w:rFonts w:ascii="Times New Roman" w:hAnsi="Times New Roman" w:cs="Times New Roman"/>
        </w:rPr>
        <w:t>” (</w:t>
      </w:r>
      <w:r w:rsidR="00626B2C" w:rsidRPr="00374A8B">
        <w:rPr>
          <w:rFonts w:ascii="Times New Roman" w:hAnsi="Times New Roman" w:cs="Times New Roman"/>
        </w:rPr>
        <w:t>Rom. 9:1</w:t>
      </w:r>
      <w:r w:rsidR="00AD3EA6" w:rsidRPr="00374A8B">
        <w:rPr>
          <w:rFonts w:ascii="Times New Roman" w:hAnsi="Times New Roman" w:cs="Times New Roman"/>
        </w:rPr>
        <w:t>)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2. The Certainty of Paul (v. 7b)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a. Speak truth in Christ</w:t>
      </w:r>
      <w:r w:rsidR="00626B2C" w:rsidRPr="00374A8B">
        <w:rPr>
          <w:rFonts w:ascii="Times New Roman" w:hAnsi="Times New Roman" w:cs="Times New Roman"/>
        </w:rPr>
        <w:t xml:space="preserve"> &gt; II Cor. 11:31</w:t>
      </w:r>
    </w:p>
    <w:p w:rsidR="00AE0CA9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b. Lie not</w:t>
      </w:r>
      <w:r w:rsidR="00626B2C" w:rsidRPr="00374A8B">
        <w:rPr>
          <w:rFonts w:ascii="Times New Roman" w:hAnsi="Times New Roman" w:cs="Times New Roman"/>
        </w:rPr>
        <w:t xml:space="preserve"> &gt; Tit. 1:1</w:t>
      </w:r>
    </w:p>
    <w:p w:rsidR="00D318E2" w:rsidRPr="00374A8B" w:rsidRDefault="00D318E2" w:rsidP="00AE0CA9">
      <w:pPr>
        <w:ind w:firstLine="72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>B.</w:t>
      </w:r>
      <w:r w:rsidR="00AD502F" w:rsidRPr="00374A8B">
        <w:rPr>
          <w:rFonts w:ascii="Times New Roman" w:hAnsi="Times New Roman" w:cs="Times New Roman"/>
        </w:rPr>
        <w:t xml:space="preserve"> The Conditions of the Messenger about Prayer (v. 8)</w:t>
      </w:r>
    </w:p>
    <w:p w:rsidR="00D318E2" w:rsidRPr="00374A8B" w:rsidRDefault="00AE0CA9" w:rsidP="00AE0CA9">
      <w:pPr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ab/>
      </w:r>
      <w:r w:rsidRPr="00374A8B">
        <w:rPr>
          <w:rFonts w:ascii="Times New Roman" w:hAnsi="Times New Roman" w:cs="Times New Roman"/>
        </w:rPr>
        <w:tab/>
        <w:t>1. Universality of Prayer (v. 8a)</w:t>
      </w:r>
      <w:r w:rsidR="00626B2C" w:rsidRPr="00374A8B">
        <w:rPr>
          <w:rFonts w:ascii="Times New Roman" w:hAnsi="Times New Roman" w:cs="Times New Roman"/>
        </w:rPr>
        <w:t xml:space="preserve"> &gt; Men to make prayer in public services (women: I Sam. 1:13)</w:t>
      </w:r>
    </w:p>
    <w:p w:rsidR="00AE0CA9" w:rsidRDefault="00AE0CA9" w:rsidP="00AD3EA6">
      <w:pPr>
        <w:ind w:left="1440"/>
        <w:contextualSpacing/>
        <w:rPr>
          <w:rFonts w:ascii="Times New Roman" w:hAnsi="Times New Roman" w:cs="Times New Roman"/>
        </w:rPr>
      </w:pPr>
      <w:r w:rsidRPr="00374A8B">
        <w:rPr>
          <w:rFonts w:ascii="Times New Roman" w:hAnsi="Times New Roman" w:cs="Times New Roman"/>
        </w:rPr>
        <w:t>2. Utility of Prayer (</w:t>
      </w:r>
      <w:r w:rsidR="005F5140" w:rsidRPr="00374A8B">
        <w:rPr>
          <w:rFonts w:ascii="Times New Roman" w:hAnsi="Times New Roman" w:cs="Times New Roman"/>
        </w:rPr>
        <w:t>v. 8b</w:t>
      </w:r>
      <w:r w:rsidRPr="00374A8B">
        <w:rPr>
          <w:rFonts w:ascii="Times New Roman" w:hAnsi="Times New Roman" w:cs="Times New Roman"/>
        </w:rPr>
        <w:t>)</w:t>
      </w:r>
      <w:r w:rsidR="00626B2C" w:rsidRPr="00374A8B">
        <w:rPr>
          <w:rFonts w:ascii="Times New Roman" w:hAnsi="Times New Roman" w:cs="Times New Roman"/>
        </w:rPr>
        <w:t xml:space="preserve"> &gt; </w:t>
      </w:r>
      <w:r w:rsidR="00374A8B" w:rsidRPr="00374A8B">
        <w:rPr>
          <w:rFonts w:ascii="Times New Roman" w:hAnsi="Times New Roman" w:cs="Times New Roman"/>
        </w:rPr>
        <w:t xml:space="preserve">the </w:t>
      </w:r>
      <w:r w:rsidR="00374A8B" w:rsidRPr="00374A8B">
        <w:rPr>
          <w:rFonts w:ascii="Times New Roman" w:hAnsi="Times New Roman" w:cs="Times New Roman"/>
          <w:b/>
          <w:i/>
        </w:rPr>
        <w:t>position</w:t>
      </w:r>
      <w:r w:rsidR="00374A8B" w:rsidRPr="00374A8B">
        <w:rPr>
          <w:rFonts w:ascii="Times New Roman" w:hAnsi="Times New Roman" w:cs="Times New Roman"/>
        </w:rPr>
        <w:t xml:space="preserve"> and </w:t>
      </w:r>
      <w:r w:rsidR="00374A8B" w:rsidRPr="00374A8B">
        <w:rPr>
          <w:rFonts w:ascii="Times New Roman" w:hAnsi="Times New Roman" w:cs="Times New Roman"/>
          <w:b/>
          <w:i/>
        </w:rPr>
        <w:t>persuasion</w:t>
      </w:r>
      <w:r w:rsidR="00374A8B" w:rsidRPr="00374A8B">
        <w:rPr>
          <w:rFonts w:ascii="Times New Roman" w:hAnsi="Times New Roman" w:cs="Times New Roman"/>
        </w:rPr>
        <w:t xml:space="preserve">: </w:t>
      </w:r>
      <w:r w:rsidR="00626B2C" w:rsidRPr="00374A8B">
        <w:rPr>
          <w:rFonts w:ascii="Times New Roman" w:hAnsi="Times New Roman" w:cs="Times New Roman"/>
        </w:rPr>
        <w:t>faithful men supplicating God</w:t>
      </w:r>
      <w:r w:rsidR="00374A8B" w:rsidRPr="00374A8B">
        <w:rPr>
          <w:rFonts w:ascii="Times New Roman" w:hAnsi="Times New Roman" w:cs="Times New Roman"/>
        </w:rPr>
        <w:t xml:space="preserve"> being</w:t>
      </w:r>
      <w:r w:rsidR="00AD3EA6" w:rsidRPr="00374A8B">
        <w:rPr>
          <w:rFonts w:ascii="Times New Roman" w:hAnsi="Times New Roman" w:cs="Times New Roman"/>
        </w:rPr>
        <w:t xml:space="preserve"> right with others (not angry</w:t>
      </w:r>
      <w:r w:rsidR="00374A8B" w:rsidRPr="00374A8B">
        <w:rPr>
          <w:rFonts w:ascii="Times New Roman" w:hAnsi="Times New Roman" w:cs="Times New Roman"/>
        </w:rPr>
        <w:t xml:space="preserve"> [</w:t>
      </w:r>
      <w:r w:rsidR="00374A8B" w:rsidRPr="00374A8B">
        <w:rPr>
          <w:rFonts w:ascii="Times New Roman" w:hAnsi="Times New Roman" w:cs="Times New Roman"/>
          <w:i/>
        </w:rPr>
        <w:t>orge</w:t>
      </w:r>
      <w:r w:rsidR="00374A8B" w:rsidRPr="00374A8B">
        <w:rPr>
          <w:rFonts w:ascii="Times New Roman" w:hAnsi="Times New Roman" w:cs="Times New Roman"/>
        </w:rPr>
        <w:t>]</w:t>
      </w:r>
      <w:r w:rsidR="00AD3EA6" w:rsidRPr="00374A8B">
        <w:rPr>
          <w:rFonts w:ascii="Times New Roman" w:hAnsi="Times New Roman" w:cs="Times New Roman"/>
        </w:rPr>
        <w:t xml:space="preserve"> or disputing</w:t>
      </w:r>
      <w:r w:rsidR="00374A8B" w:rsidRPr="00374A8B">
        <w:rPr>
          <w:rFonts w:ascii="Times New Roman" w:hAnsi="Times New Roman" w:cs="Times New Roman"/>
        </w:rPr>
        <w:t xml:space="preserve"> [</w:t>
      </w:r>
      <w:proofErr w:type="spellStart"/>
      <w:r w:rsidR="00374A8B" w:rsidRPr="00374A8B">
        <w:rPr>
          <w:rFonts w:ascii="Times New Roman" w:hAnsi="Times New Roman" w:cs="Times New Roman"/>
          <w:i/>
        </w:rPr>
        <w:t>dialogismos</w:t>
      </w:r>
      <w:proofErr w:type="spellEnd"/>
      <w:r w:rsidR="00374A8B" w:rsidRPr="00374A8B">
        <w:rPr>
          <w:rFonts w:ascii="Times New Roman" w:hAnsi="Times New Roman" w:cs="Times New Roman"/>
        </w:rPr>
        <w:t>]</w:t>
      </w:r>
      <w:r w:rsidR="00AD3EA6" w:rsidRPr="00374A8B">
        <w:rPr>
          <w:rFonts w:ascii="Times New Roman" w:hAnsi="Times New Roman" w:cs="Times New Roman"/>
        </w:rPr>
        <w:t xml:space="preserve">)  </w:t>
      </w:r>
    </w:p>
    <w:p w:rsidR="00374A8B" w:rsidRDefault="00374A8B" w:rsidP="00AD3EA6">
      <w:pPr>
        <w:ind w:left="1440"/>
        <w:contextualSpacing/>
        <w:rPr>
          <w:rFonts w:ascii="Times New Roman" w:hAnsi="Times New Roman" w:cs="Times New Roman"/>
        </w:rPr>
      </w:pPr>
    </w:p>
    <w:p w:rsidR="00D318E2" w:rsidRPr="00B0736C" w:rsidRDefault="00D318E2" w:rsidP="00AE0CA9">
      <w:pPr>
        <w:contextualSpacing/>
        <w:rPr>
          <w:b/>
          <w:sz w:val="24"/>
          <w:szCs w:val="24"/>
        </w:rPr>
      </w:pPr>
      <w:r w:rsidRPr="00B0736C">
        <w:rPr>
          <w:rFonts w:ascii="Times New Roman" w:hAnsi="Times New Roman" w:cs="Times New Roman"/>
          <w:b/>
          <w:sz w:val="24"/>
          <w:szCs w:val="24"/>
        </w:rPr>
        <w:t>CONCLUSION:</w:t>
      </w:r>
      <w:r w:rsidR="00AD3EA6">
        <w:rPr>
          <w:rFonts w:ascii="Times New Roman" w:hAnsi="Times New Roman" w:cs="Times New Roman"/>
          <w:b/>
          <w:sz w:val="24"/>
          <w:szCs w:val="24"/>
        </w:rPr>
        <w:t xml:space="preserve">  Gentiles need to know the purpose, position, and persuasion of public prayer.</w:t>
      </w:r>
    </w:p>
    <w:sectPr w:rsidR="00D318E2" w:rsidRPr="00B0736C" w:rsidSect="00B0736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68A0"/>
    <w:multiLevelType w:val="hybridMultilevel"/>
    <w:tmpl w:val="1F16DAF4"/>
    <w:lvl w:ilvl="0" w:tplc="8FF2B96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318E2"/>
    <w:rsid w:val="001D0849"/>
    <w:rsid w:val="00374A8B"/>
    <w:rsid w:val="00387A88"/>
    <w:rsid w:val="004A2A30"/>
    <w:rsid w:val="004B088E"/>
    <w:rsid w:val="005F5140"/>
    <w:rsid w:val="00626B2C"/>
    <w:rsid w:val="007C67E5"/>
    <w:rsid w:val="00880FE6"/>
    <w:rsid w:val="0090481B"/>
    <w:rsid w:val="009813DA"/>
    <w:rsid w:val="00A64B50"/>
    <w:rsid w:val="00A667F1"/>
    <w:rsid w:val="00AD1291"/>
    <w:rsid w:val="00AD3EA6"/>
    <w:rsid w:val="00AD502F"/>
    <w:rsid w:val="00AE0CA9"/>
    <w:rsid w:val="00B0736C"/>
    <w:rsid w:val="00B604D5"/>
    <w:rsid w:val="00C016B2"/>
    <w:rsid w:val="00CB093A"/>
    <w:rsid w:val="00D318E2"/>
    <w:rsid w:val="00EE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2021-07-23T11:18:00Z</cp:lastPrinted>
  <dcterms:created xsi:type="dcterms:W3CDTF">2021-07-22T10:52:00Z</dcterms:created>
  <dcterms:modified xsi:type="dcterms:W3CDTF">2021-07-23T11:19:00Z</dcterms:modified>
</cp:coreProperties>
</file>